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06" w:rsidRDefault="009B5E06" w:rsidP="009B5E06">
      <w:pPr>
        <w:spacing w:line="259" w:lineRule="auto"/>
        <w:rPr>
          <w:rFonts w:cs="B Nazanin"/>
          <w:sz w:val="28"/>
          <w:szCs w:val="28"/>
          <w:rtl/>
        </w:rPr>
      </w:pPr>
      <w:r w:rsidRPr="00716CB2">
        <w:rPr>
          <w:rFonts w:cs="B Nazanin" w:hint="cs"/>
          <w:sz w:val="28"/>
          <w:szCs w:val="28"/>
          <w:rtl/>
        </w:rPr>
        <w:t>شاخصه های درمان:</w:t>
      </w:r>
    </w:p>
    <w:p w:rsidR="009B5E06" w:rsidRDefault="009B5E06" w:rsidP="009B5E06">
      <w:pPr>
        <w:pStyle w:val="ListParagraph"/>
        <w:numPr>
          <w:ilvl w:val="0"/>
          <w:numId w:val="1"/>
        </w:numPr>
        <w:spacing w:line="259" w:lineRule="auto"/>
        <w:rPr>
          <w:rFonts w:cs="B Nazanin"/>
          <w:sz w:val="28"/>
          <w:szCs w:val="28"/>
        </w:rPr>
      </w:pPr>
      <w:r w:rsidRPr="00716CB2">
        <w:rPr>
          <w:rFonts w:cs="B Nazanin"/>
          <w:sz w:val="28"/>
          <w:szCs w:val="28"/>
          <w:rtl/>
        </w:rPr>
        <w:t>معضلات حوزه بهداشت و درمان که توسط فرد معرف</w:t>
      </w:r>
      <w:r w:rsidRPr="00716CB2">
        <w:rPr>
          <w:rFonts w:cs="B Nazanin" w:hint="cs"/>
          <w:sz w:val="28"/>
          <w:szCs w:val="28"/>
          <w:rtl/>
        </w:rPr>
        <w:t>ی</w:t>
      </w:r>
      <w:r w:rsidRPr="00716CB2">
        <w:rPr>
          <w:rFonts w:cs="B Nazanin"/>
          <w:sz w:val="28"/>
          <w:szCs w:val="28"/>
          <w:rtl/>
        </w:rPr>
        <w:t xml:space="preserve"> شده مرتفع گرد</w:t>
      </w:r>
      <w:r w:rsidRPr="00716CB2">
        <w:rPr>
          <w:rFonts w:cs="B Nazanin" w:hint="cs"/>
          <w:sz w:val="28"/>
          <w:szCs w:val="28"/>
          <w:rtl/>
        </w:rPr>
        <w:t>ی</w:t>
      </w:r>
      <w:r w:rsidRPr="00716CB2">
        <w:rPr>
          <w:rFonts w:cs="B Nazanin" w:hint="eastAsia"/>
          <w:sz w:val="28"/>
          <w:szCs w:val="28"/>
          <w:rtl/>
        </w:rPr>
        <w:t>ده</w:t>
      </w:r>
      <w:r w:rsidRPr="00716CB2">
        <w:rPr>
          <w:rFonts w:cs="B Nazanin"/>
          <w:sz w:val="28"/>
          <w:szCs w:val="28"/>
          <w:rtl/>
        </w:rPr>
        <w:t xml:space="preserve"> و </w:t>
      </w:r>
      <w:r w:rsidRPr="00716CB2">
        <w:rPr>
          <w:rFonts w:cs="B Nazanin" w:hint="cs"/>
          <w:sz w:val="28"/>
          <w:szCs w:val="28"/>
          <w:rtl/>
        </w:rPr>
        <w:t>ی</w:t>
      </w:r>
      <w:r w:rsidRPr="00716CB2">
        <w:rPr>
          <w:rFonts w:cs="B Nazanin" w:hint="eastAsia"/>
          <w:sz w:val="28"/>
          <w:szCs w:val="28"/>
          <w:rtl/>
        </w:rPr>
        <w:t>ا</w:t>
      </w:r>
      <w:r w:rsidRPr="00716CB2">
        <w:rPr>
          <w:rFonts w:cs="B Nazanin"/>
          <w:sz w:val="28"/>
          <w:szCs w:val="28"/>
          <w:rtl/>
        </w:rPr>
        <w:t xml:space="preserve"> به نحو اساس</w:t>
      </w:r>
      <w:r w:rsidRPr="00716CB2">
        <w:rPr>
          <w:rFonts w:cs="B Nazanin" w:hint="cs"/>
          <w:sz w:val="28"/>
          <w:szCs w:val="28"/>
          <w:rtl/>
        </w:rPr>
        <w:t>ی</w:t>
      </w:r>
      <w:r w:rsidRPr="00716CB2">
        <w:rPr>
          <w:rFonts w:cs="B Nazanin"/>
          <w:sz w:val="28"/>
          <w:szCs w:val="28"/>
          <w:rtl/>
        </w:rPr>
        <w:t xml:space="preserve"> بهبود </w:t>
      </w:r>
      <w:r w:rsidRPr="00716CB2">
        <w:rPr>
          <w:rFonts w:cs="B Nazanin" w:hint="cs"/>
          <w:sz w:val="28"/>
          <w:szCs w:val="28"/>
          <w:rtl/>
        </w:rPr>
        <w:t>ی</w:t>
      </w:r>
      <w:r w:rsidRPr="00716CB2">
        <w:rPr>
          <w:rFonts w:cs="B Nazanin" w:hint="eastAsia"/>
          <w:sz w:val="28"/>
          <w:szCs w:val="28"/>
          <w:rtl/>
        </w:rPr>
        <w:t>افته</w:t>
      </w:r>
      <w:r>
        <w:rPr>
          <w:rFonts w:cs="B Nazanin" w:hint="cs"/>
          <w:sz w:val="28"/>
          <w:szCs w:val="28"/>
          <w:rtl/>
        </w:rPr>
        <w:t xml:space="preserve">: </w:t>
      </w:r>
    </w:p>
    <w:p w:rsidR="009B5E06" w:rsidRPr="009B5E06" w:rsidRDefault="009B5E06" w:rsidP="009B5E06">
      <w:pPr>
        <w:pStyle w:val="ListParagraph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9335" w:type="dxa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7057"/>
      </w:tblGrid>
      <w:tr w:rsidR="009B5E06" w:rsidRPr="00D62721" w:rsidTr="00E73280">
        <w:tc>
          <w:tcPr>
            <w:tcW w:w="2278" w:type="dxa"/>
            <w:shd w:val="clear" w:color="auto" w:fill="D9D9D9" w:themeFill="background1" w:themeFillShade="D9"/>
          </w:tcPr>
          <w:p w:rsidR="009B5E06" w:rsidRPr="00716CB2" w:rsidRDefault="009B5E06" w:rsidP="00E732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/>
                <w:sz w:val="24"/>
                <w:szCs w:val="24"/>
                <w:rtl/>
              </w:rPr>
              <w:t>عنوان معضل</w:t>
            </w:r>
          </w:p>
        </w:tc>
        <w:tc>
          <w:tcPr>
            <w:tcW w:w="7057" w:type="dxa"/>
            <w:shd w:val="clear" w:color="auto" w:fill="D9D9D9" w:themeFill="background1" w:themeFillShade="D9"/>
          </w:tcPr>
          <w:p w:rsidR="009B5E06" w:rsidRPr="00716CB2" w:rsidRDefault="009B5E06" w:rsidP="00E732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/>
                <w:sz w:val="24"/>
                <w:szCs w:val="24"/>
                <w:rtl/>
              </w:rPr>
              <w:t>م</w:t>
            </w:r>
            <w:r w:rsidRPr="00716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6CB2">
              <w:rPr>
                <w:rFonts w:cs="B Nazanin" w:hint="eastAsia"/>
                <w:sz w:val="24"/>
                <w:szCs w:val="24"/>
                <w:rtl/>
              </w:rPr>
              <w:t>زان</w:t>
            </w:r>
            <w:r w:rsidRPr="00716CB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16CB2">
              <w:rPr>
                <w:rFonts w:cs="B Nazanin" w:hint="cs"/>
                <w:sz w:val="24"/>
                <w:szCs w:val="24"/>
                <w:rtl/>
              </w:rPr>
              <w:t>تأثير</w:t>
            </w:r>
            <w:r w:rsidRPr="00716CB2">
              <w:rPr>
                <w:rFonts w:cs="B Nazanin"/>
                <w:sz w:val="24"/>
                <w:szCs w:val="24"/>
                <w:rtl/>
              </w:rPr>
              <w:t xml:space="preserve"> فعال</w:t>
            </w:r>
            <w:r w:rsidRPr="00716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6CB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16CB2">
              <w:rPr>
                <w:rFonts w:cs="B Nazanin"/>
                <w:sz w:val="24"/>
                <w:szCs w:val="24"/>
                <w:rtl/>
              </w:rPr>
              <w:t xml:space="preserve"> در حل ا</w:t>
            </w:r>
            <w:r w:rsidRPr="00716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6CB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16CB2">
              <w:rPr>
                <w:rFonts w:cs="B Nazanin"/>
                <w:sz w:val="24"/>
                <w:szCs w:val="24"/>
                <w:rtl/>
              </w:rPr>
              <w:t xml:space="preserve"> معزل</w:t>
            </w:r>
          </w:p>
        </w:tc>
      </w:tr>
      <w:tr w:rsidR="009B5E06" w:rsidRPr="00D62721" w:rsidTr="00E73280">
        <w:tc>
          <w:tcPr>
            <w:tcW w:w="2278" w:type="dxa"/>
          </w:tcPr>
          <w:p w:rsidR="009B5E06" w:rsidRPr="00D62721" w:rsidRDefault="009B5E06" w:rsidP="00E7328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57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</w:tr>
      <w:tr w:rsidR="009B5E06" w:rsidRPr="00D62721" w:rsidTr="00E73280">
        <w:tc>
          <w:tcPr>
            <w:tcW w:w="2278" w:type="dxa"/>
          </w:tcPr>
          <w:p w:rsidR="009B5E06" w:rsidRPr="00D62721" w:rsidRDefault="009B5E06" w:rsidP="00E7328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57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</w:tr>
    </w:tbl>
    <w:p w:rsidR="009B5E06" w:rsidRPr="009B5E06" w:rsidRDefault="009B5E06" w:rsidP="009B5E06">
      <w:pPr>
        <w:rPr>
          <w:rFonts w:cs="B Nazanin"/>
          <w:sz w:val="2"/>
          <w:szCs w:val="2"/>
          <w:rtl/>
        </w:rPr>
      </w:pPr>
    </w:p>
    <w:p w:rsidR="009B5E06" w:rsidRDefault="009B5E06" w:rsidP="009B5E06">
      <w:pPr>
        <w:pStyle w:val="ListParagraph"/>
        <w:numPr>
          <w:ilvl w:val="0"/>
          <w:numId w:val="1"/>
        </w:numPr>
        <w:spacing w:line="259" w:lineRule="auto"/>
        <w:rPr>
          <w:rFonts w:cs="B Nazanin"/>
          <w:sz w:val="28"/>
          <w:szCs w:val="28"/>
        </w:rPr>
      </w:pPr>
      <w:r w:rsidRPr="00716CB2">
        <w:rPr>
          <w:rFonts w:cs="B Nazanin"/>
          <w:sz w:val="28"/>
          <w:szCs w:val="28"/>
          <w:rtl/>
        </w:rPr>
        <w:t>ابداع و توسعه روش ها</w:t>
      </w:r>
      <w:r w:rsidRPr="00716CB2">
        <w:rPr>
          <w:rFonts w:cs="B Nazanin" w:hint="cs"/>
          <w:sz w:val="28"/>
          <w:szCs w:val="28"/>
          <w:rtl/>
        </w:rPr>
        <w:t>ی</w:t>
      </w:r>
      <w:r w:rsidRPr="00716CB2">
        <w:rPr>
          <w:rFonts w:cs="B Nazanin"/>
          <w:sz w:val="28"/>
          <w:szCs w:val="28"/>
          <w:rtl/>
        </w:rPr>
        <w:t xml:space="preserve"> نو</w:t>
      </w:r>
      <w:r w:rsidRPr="00716CB2">
        <w:rPr>
          <w:rFonts w:cs="B Nazanin" w:hint="cs"/>
          <w:sz w:val="28"/>
          <w:szCs w:val="28"/>
          <w:rtl/>
        </w:rPr>
        <w:t>ی</w:t>
      </w:r>
      <w:r w:rsidRPr="00716CB2">
        <w:rPr>
          <w:rFonts w:cs="B Nazanin" w:hint="eastAsia"/>
          <w:sz w:val="28"/>
          <w:szCs w:val="28"/>
          <w:rtl/>
        </w:rPr>
        <w:t>ن</w:t>
      </w:r>
      <w:r w:rsidRPr="00716CB2">
        <w:rPr>
          <w:rFonts w:cs="B Nazanin"/>
          <w:sz w:val="28"/>
          <w:szCs w:val="28"/>
          <w:rtl/>
        </w:rPr>
        <w:t xml:space="preserve"> درمان</w:t>
      </w:r>
      <w:r w:rsidRPr="00716CB2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: </w:t>
      </w:r>
    </w:p>
    <w:p w:rsidR="009B5E06" w:rsidRPr="009B5E06" w:rsidRDefault="009B5E06" w:rsidP="009B5E06">
      <w:pPr>
        <w:pStyle w:val="ListParagraph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9355" w:type="dxa"/>
        <w:tblInd w:w="-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4681"/>
      </w:tblGrid>
      <w:tr w:rsidR="009B5E06" w:rsidRPr="00D62721" w:rsidTr="00E73280">
        <w:tc>
          <w:tcPr>
            <w:tcW w:w="2337" w:type="dxa"/>
            <w:shd w:val="clear" w:color="auto" w:fill="D9D9D9" w:themeFill="background1" w:themeFillShade="D9"/>
          </w:tcPr>
          <w:p w:rsidR="009B5E06" w:rsidRPr="00716CB2" w:rsidRDefault="009B5E06" w:rsidP="00E732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 w:hint="cs"/>
                <w:sz w:val="24"/>
                <w:szCs w:val="24"/>
                <w:rtl/>
              </w:rPr>
              <w:t>نام روش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9B5E06" w:rsidRPr="00716CB2" w:rsidRDefault="009B5E06" w:rsidP="00E732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 w:hint="cs"/>
                <w:sz w:val="24"/>
                <w:szCs w:val="24"/>
                <w:rtl/>
              </w:rPr>
              <w:t>نوع روش</w:t>
            </w:r>
          </w:p>
        </w:tc>
        <w:tc>
          <w:tcPr>
            <w:tcW w:w="4681" w:type="dxa"/>
            <w:shd w:val="clear" w:color="auto" w:fill="D9D9D9" w:themeFill="background1" w:themeFillShade="D9"/>
          </w:tcPr>
          <w:p w:rsidR="009B5E06" w:rsidRPr="00716CB2" w:rsidRDefault="009B5E06" w:rsidP="00E732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 w:hint="cs"/>
                <w:sz w:val="24"/>
                <w:szCs w:val="24"/>
                <w:rtl/>
              </w:rPr>
              <w:t>تأثير</w:t>
            </w:r>
            <w:r w:rsidRPr="00716CB2">
              <w:rPr>
                <w:rFonts w:cs="B Nazanin"/>
                <w:sz w:val="24"/>
                <w:szCs w:val="24"/>
                <w:rtl/>
              </w:rPr>
              <w:t xml:space="preserve"> در فرا</w:t>
            </w:r>
            <w:r w:rsidRPr="00716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6CB2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716CB2">
              <w:rPr>
                <w:rFonts w:cs="B Nazanin"/>
                <w:sz w:val="24"/>
                <w:szCs w:val="24"/>
                <w:rtl/>
              </w:rPr>
              <w:t xml:space="preserve"> درمان ب</w:t>
            </w:r>
            <w:r w:rsidRPr="00716CB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16CB2">
              <w:rPr>
                <w:rFonts w:cs="B Nazanin" w:hint="eastAsia"/>
                <w:sz w:val="24"/>
                <w:szCs w:val="24"/>
                <w:rtl/>
              </w:rPr>
              <w:t>ماران</w:t>
            </w:r>
          </w:p>
        </w:tc>
      </w:tr>
      <w:tr w:rsidR="009B5E06" w:rsidRPr="00D62721" w:rsidTr="00E73280">
        <w:tc>
          <w:tcPr>
            <w:tcW w:w="2337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2337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4681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</w:tr>
      <w:tr w:rsidR="009B5E06" w:rsidRPr="00D62721" w:rsidTr="00E73280">
        <w:tc>
          <w:tcPr>
            <w:tcW w:w="2337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2337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4681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</w:tr>
      <w:tr w:rsidR="009B5E06" w:rsidRPr="00D62721" w:rsidTr="00E73280">
        <w:tc>
          <w:tcPr>
            <w:tcW w:w="2337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2337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4681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</w:tr>
    </w:tbl>
    <w:p w:rsidR="009B5E06" w:rsidRPr="00716CB2" w:rsidRDefault="009B5E06" w:rsidP="00546FAE">
      <w:pPr>
        <w:pStyle w:val="ListParagraph"/>
        <w:numPr>
          <w:ilvl w:val="0"/>
          <w:numId w:val="1"/>
        </w:numPr>
        <w:spacing w:line="259" w:lineRule="auto"/>
        <w:rPr>
          <w:rFonts w:cs="B Nazanin"/>
          <w:sz w:val="28"/>
          <w:szCs w:val="28"/>
          <w:rtl/>
        </w:rPr>
      </w:pPr>
      <w:r w:rsidRPr="00716CB2">
        <w:rPr>
          <w:rFonts w:cs="B Nazanin" w:hint="cs"/>
          <w:sz w:val="28"/>
          <w:szCs w:val="28"/>
          <w:rtl/>
        </w:rPr>
        <w:t xml:space="preserve"> جوایز ملی و بین المللی</w:t>
      </w:r>
      <w:r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</w:p>
    <w:tbl>
      <w:tblPr>
        <w:tblStyle w:val="TableGrid"/>
        <w:bidiVisual/>
        <w:tblW w:w="9427" w:type="dxa"/>
        <w:tblInd w:w="-113" w:type="dxa"/>
        <w:tblLook w:val="04A0" w:firstRow="1" w:lastRow="0" w:firstColumn="1" w:lastColumn="0" w:noHBand="0" w:noVBand="1"/>
      </w:tblPr>
      <w:tblGrid>
        <w:gridCol w:w="2289"/>
        <w:gridCol w:w="2283"/>
        <w:gridCol w:w="2290"/>
        <w:gridCol w:w="2565"/>
      </w:tblGrid>
      <w:tr w:rsidR="009B5E06" w:rsidRPr="00D62721" w:rsidTr="009B5E06">
        <w:tc>
          <w:tcPr>
            <w:tcW w:w="2289" w:type="dxa"/>
            <w:shd w:val="clear" w:color="auto" w:fill="D9D9D9" w:themeFill="background1" w:themeFillShade="D9"/>
          </w:tcPr>
          <w:p w:rsidR="009B5E06" w:rsidRPr="00716CB2" w:rsidRDefault="009B5E06" w:rsidP="009B5E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 w:hint="cs"/>
                <w:sz w:val="24"/>
                <w:szCs w:val="24"/>
                <w:rtl/>
              </w:rPr>
              <w:t>نام جایزه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9B5E06" w:rsidRPr="00716CB2" w:rsidRDefault="009B5E06" w:rsidP="009B5E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 w:hint="cs"/>
                <w:sz w:val="24"/>
                <w:szCs w:val="24"/>
                <w:rtl/>
              </w:rPr>
              <w:t>دلیل اعطا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:rsidR="009B5E06" w:rsidRPr="00716CB2" w:rsidRDefault="009B5E06" w:rsidP="009B5E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 w:hint="cs"/>
                <w:sz w:val="24"/>
                <w:szCs w:val="24"/>
                <w:rtl/>
              </w:rPr>
              <w:t>اعطا کننده</w:t>
            </w:r>
          </w:p>
        </w:tc>
        <w:tc>
          <w:tcPr>
            <w:tcW w:w="2565" w:type="dxa"/>
            <w:shd w:val="clear" w:color="auto" w:fill="D9D9D9" w:themeFill="background1" w:themeFillShade="D9"/>
          </w:tcPr>
          <w:p w:rsidR="009B5E06" w:rsidRPr="00716CB2" w:rsidRDefault="009B5E06" w:rsidP="009B5E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16CB2">
              <w:rPr>
                <w:rFonts w:cs="B Nazanin" w:hint="cs"/>
                <w:sz w:val="24"/>
                <w:szCs w:val="24"/>
                <w:rtl/>
              </w:rPr>
              <w:t>سال</w:t>
            </w:r>
          </w:p>
        </w:tc>
      </w:tr>
      <w:tr w:rsidR="009B5E06" w:rsidRPr="00D62721" w:rsidTr="009B5E06">
        <w:tc>
          <w:tcPr>
            <w:tcW w:w="2289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2283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2290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  <w:tc>
          <w:tcPr>
            <w:tcW w:w="2565" w:type="dxa"/>
          </w:tcPr>
          <w:p w:rsidR="009B5E06" w:rsidRPr="00D62721" w:rsidRDefault="009B5E06" w:rsidP="00E73280">
            <w:pPr>
              <w:rPr>
                <w:rFonts w:cs="B Nazanin"/>
                <w:rtl/>
              </w:rPr>
            </w:pPr>
          </w:p>
        </w:tc>
      </w:tr>
    </w:tbl>
    <w:p w:rsidR="00A7009E" w:rsidRPr="009B5E06" w:rsidRDefault="00A7009E" w:rsidP="009B5E06">
      <w:pPr>
        <w:rPr>
          <w:rtl/>
        </w:rPr>
      </w:pPr>
    </w:p>
    <w:sectPr w:rsidR="00A7009E" w:rsidRPr="009B5E06" w:rsidSect="009B5E06">
      <w:pgSz w:w="11906" w:h="8391" w:orient="landscape" w:code="11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5AA"/>
    <w:multiLevelType w:val="hybridMultilevel"/>
    <w:tmpl w:val="9C1A1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7749"/>
    <w:multiLevelType w:val="hybridMultilevel"/>
    <w:tmpl w:val="D81423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05"/>
    <w:rsid w:val="00071FE4"/>
    <w:rsid w:val="0012352D"/>
    <w:rsid w:val="0037169C"/>
    <w:rsid w:val="00377205"/>
    <w:rsid w:val="00546FAE"/>
    <w:rsid w:val="0071424B"/>
    <w:rsid w:val="00914FC4"/>
    <w:rsid w:val="009B5E06"/>
    <w:rsid w:val="00A7009E"/>
    <w:rsid w:val="00BD6468"/>
    <w:rsid w:val="00C43B5E"/>
    <w:rsid w:val="00DD2C3F"/>
    <w:rsid w:val="00E7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5B8F895-B6AB-4A2B-BA0D-D2541FFD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05"/>
    <w:pPr>
      <w:bidi/>
      <w:spacing w:line="256" w:lineRule="auto"/>
      <w:ind w:left="360" w:hanging="360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05"/>
    <w:pPr>
      <w:ind w:left="720"/>
      <w:contextualSpacing/>
    </w:pPr>
  </w:style>
  <w:style w:type="table" w:styleId="TableGrid">
    <w:name w:val="Table Grid"/>
    <w:basedOn w:val="TableNormal"/>
    <w:uiPriority w:val="39"/>
    <w:rsid w:val="00377205"/>
    <w:pPr>
      <w:spacing w:after="0" w:line="240" w:lineRule="auto"/>
      <w:ind w:right="360" w:hanging="360"/>
      <w:jc w:val="right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FA8C-5FE5-4C5B-9BF8-9A581786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 کریمی</dc:creator>
  <cp:keywords/>
  <dc:description/>
  <cp:lastModifiedBy>منا کریمی</cp:lastModifiedBy>
  <cp:revision>3</cp:revision>
  <dcterms:created xsi:type="dcterms:W3CDTF">2023-10-14T09:01:00Z</dcterms:created>
  <dcterms:modified xsi:type="dcterms:W3CDTF">2023-10-14T09:01:00Z</dcterms:modified>
</cp:coreProperties>
</file>